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C21C0" w14:textId="31A2A1B3" w:rsidR="00B935DE" w:rsidRDefault="0040043C">
      <w:pPr>
        <w:rPr>
          <w:b/>
          <w:sz w:val="36"/>
          <w:szCs w:val="36"/>
        </w:rPr>
      </w:pPr>
      <w:r w:rsidRPr="00806C1D">
        <w:rPr>
          <w:b/>
          <w:sz w:val="36"/>
          <w:szCs w:val="36"/>
        </w:rPr>
        <w:t>Internal Controls Policy</w:t>
      </w:r>
    </w:p>
    <w:p w14:paraId="47220D65" w14:textId="3D0B8896" w:rsidR="00F971C3" w:rsidRDefault="00F971C3" w:rsidP="00DE6360">
      <w:pPr>
        <w:spacing w:after="0"/>
        <w:rPr>
          <w:color w:val="8064A2" w:themeColor="accent4"/>
          <w:sz w:val="28"/>
          <w:szCs w:val="28"/>
        </w:rPr>
      </w:pPr>
      <w:r w:rsidRPr="00F971C3">
        <w:rPr>
          <w:color w:val="8064A2" w:themeColor="accent4"/>
          <w:sz w:val="28"/>
          <w:szCs w:val="28"/>
        </w:rPr>
        <w:t>Adopted at a Parish Council Meeting on the 4</w:t>
      </w:r>
      <w:r w:rsidRPr="00F971C3">
        <w:rPr>
          <w:color w:val="8064A2" w:themeColor="accent4"/>
          <w:sz w:val="28"/>
          <w:szCs w:val="28"/>
          <w:vertAlign w:val="superscript"/>
        </w:rPr>
        <w:t>th</w:t>
      </w:r>
      <w:r w:rsidRPr="00F971C3">
        <w:rPr>
          <w:color w:val="8064A2" w:themeColor="accent4"/>
          <w:sz w:val="28"/>
          <w:szCs w:val="28"/>
        </w:rPr>
        <w:t xml:space="preserve"> July 2016 </w:t>
      </w:r>
      <w:r w:rsidRPr="00F971C3">
        <w:rPr>
          <w:color w:val="8064A2" w:themeColor="accent4"/>
          <w:sz w:val="28"/>
          <w:szCs w:val="28"/>
        </w:rPr>
        <w:br/>
      </w:r>
      <w:r w:rsidR="00DE6360">
        <w:rPr>
          <w:color w:val="8064A2" w:themeColor="accent4"/>
          <w:sz w:val="28"/>
          <w:szCs w:val="28"/>
        </w:rPr>
        <w:t>M</w:t>
      </w:r>
      <w:r w:rsidRPr="00F971C3">
        <w:rPr>
          <w:color w:val="8064A2" w:themeColor="accent4"/>
          <w:sz w:val="28"/>
          <w:szCs w:val="28"/>
        </w:rPr>
        <w:t>inute reference 2016_17_66</w:t>
      </w:r>
    </w:p>
    <w:p w14:paraId="5AB58F3E" w14:textId="1A351282" w:rsidR="00DE6360" w:rsidRDefault="00DE6360" w:rsidP="0029409F">
      <w:pPr>
        <w:spacing w:after="0"/>
        <w:rPr>
          <w:color w:val="8064A2" w:themeColor="accent4"/>
          <w:sz w:val="28"/>
          <w:szCs w:val="28"/>
        </w:rPr>
      </w:pPr>
      <w:r>
        <w:rPr>
          <w:color w:val="8064A2" w:themeColor="accent4"/>
          <w:sz w:val="28"/>
          <w:szCs w:val="28"/>
        </w:rPr>
        <w:t xml:space="preserve">Reviewed </w:t>
      </w:r>
      <w:r w:rsidR="007173C4">
        <w:rPr>
          <w:color w:val="8064A2" w:themeColor="accent4"/>
          <w:sz w:val="28"/>
          <w:szCs w:val="28"/>
        </w:rPr>
        <w:t>17</w:t>
      </w:r>
      <w:r w:rsidR="007173C4" w:rsidRPr="007173C4">
        <w:rPr>
          <w:color w:val="8064A2" w:themeColor="accent4"/>
          <w:sz w:val="28"/>
          <w:szCs w:val="28"/>
          <w:vertAlign w:val="superscript"/>
        </w:rPr>
        <w:t>th</w:t>
      </w:r>
      <w:r w:rsidR="007173C4">
        <w:rPr>
          <w:color w:val="8064A2" w:themeColor="accent4"/>
          <w:sz w:val="28"/>
          <w:szCs w:val="28"/>
        </w:rPr>
        <w:t xml:space="preserve"> May 2021 </w:t>
      </w:r>
      <w:r w:rsidR="00843B3A">
        <w:rPr>
          <w:color w:val="8064A2" w:themeColor="accent4"/>
          <w:sz w:val="28"/>
          <w:szCs w:val="28"/>
        </w:rPr>
        <w:t>Pt. 13</w:t>
      </w:r>
    </w:p>
    <w:p w14:paraId="3A43063A" w14:textId="6F849091" w:rsidR="00AC491E" w:rsidRPr="00F971C3" w:rsidRDefault="00AC491E">
      <w:pPr>
        <w:rPr>
          <w:color w:val="8064A2" w:themeColor="accent4"/>
          <w:sz w:val="28"/>
          <w:szCs w:val="28"/>
        </w:rPr>
      </w:pPr>
      <w:r>
        <w:rPr>
          <w:color w:val="8064A2" w:themeColor="accent4"/>
          <w:sz w:val="28"/>
          <w:szCs w:val="28"/>
        </w:rPr>
        <w:t xml:space="preserve">Reviewed </w:t>
      </w:r>
      <w:r w:rsidR="0029409F">
        <w:rPr>
          <w:color w:val="8064A2" w:themeColor="accent4"/>
          <w:sz w:val="28"/>
          <w:szCs w:val="28"/>
        </w:rPr>
        <w:t>20</w:t>
      </w:r>
      <w:r w:rsidR="0029409F" w:rsidRPr="0029409F">
        <w:rPr>
          <w:color w:val="8064A2" w:themeColor="accent4"/>
          <w:sz w:val="28"/>
          <w:szCs w:val="28"/>
          <w:vertAlign w:val="superscript"/>
        </w:rPr>
        <w:t>th</w:t>
      </w:r>
      <w:r w:rsidR="0029409F">
        <w:rPr>
          <w:color w:val="8064A2" w:themeColor="accent4"/>
          <w:sz w:val="28"/>
          <w:szCs w:val="28"/>
        </w:rPr>
        <w:t xml:space="preserve"> November 2023 Pt. 12 (b)</w:t>
      </w:r>
    </w:p>
    <w:p w14:paraId="1A6C21C2" w14:textId="77777777" w:rsidR="0040043C" w:rsidRPr="00806C1D" w:rsidRDefault="0040043C" w:rsidP="0040043C">
      <w:pPr>
        <w:rPr>
          <w:b/>
          <w:sz w:val="28"/>
          <w:szCs w:val="28"/>
        </w:rPr>
      </w:pPr>
      <w:r w:rsidRPr="00806C1D">
        <w:rPr>
          <w:b/>
          <w:sz w:val="28"/>
          <w:szCs w:val="28"/>
        </w:rPr>
        <w:t xml:space="preserve">Objective: To safeguard the council's funds and to minimise risk. </w:t>
      </w:r>
    </w:p>
    <w:p w14:paraId="1A6C21C3" w14:textId="77777777" w:rsidR="00806C1D" w:rsidRPr="00806C1D" w:rsidRDefault="0040043C" w:rsidP="00806C1D">
      <w:pPr>
        <w:rPr>
          <w:b/>
          <w:sz w:val="28"/>
          <w:szCs w:val="28"/>
        </w:rPr>
      </w:pPr>
      <w:r w:rsidRPr="00806C1D">
        <w:rPr>
          <w:b/>
          <w:sz w:val="28"/>
          <w:szCs w:val="28"/>
        </w:rPr>
        <w:t>Policy</w:t>
      </w:r>
    </w:p>
    <w:p w14:paraId="1A6C21C5" w14:textId="45EA506A" w:rsidR="0040043C" w:rsidRDefault="0040043C" w:rsidP="0040043C">
      <w:r>
        <w:t>Due to the small size of the council's precept the following further checks are to be carried out</w:t>
      </w:r>
      <w:r w:rsidR="00453C62">
        <w:t xml:space="preserve"> every</w:t>
      </w:r>
      <w:r>
        <w:t xml:space="preserve"> year, following a parish council meeting</w:t>
      </w:r>
      <w:r w:rsidR="00806C1D">
        <w:t>.</w:t>
      </w:r>
    </w:p>
    <w:p w14:paraId="1A6C21C6" w14:textId="3415064B" w:rsidR="0040043C" w:rsidRDefault="0081482E" w:rsidP="00453C62">
      <w:pPr>
        <w:pStyle w:val="ListParagraph"/>
        <w:numPr>
          <w:ilvl w:val="0"/>
          <w:numId w:val="1"/>
        </w:numPr>
        <w:ind w:hanging="720"/>
      </w:pPr>
      <w:r>
        <w:t>Completion of the</w:t>
      </w:r>
      <w:r w:rsidR="0040043C">
        <w:t xml:space="preserve"> </w:t>
      </w:r>
      <w:r w:rsidR="00806C1D">
        <w:t>Internal Financial Control Checklist &amp; Certificate</w:t>
      </w:r>
    </w:p>
    <w:p w14:paraId="1A6C21C7" w14:textId="7B54FB89" w:rsidR="00806C1D" w:rsidRDefault="0040043C" w:rsidP="00453C62">
      <w:pPr>
        <w:pStyle w:val="ListParagraph"/>
        <w:ind w:hanging="720"/>
      </w:pPr>
      <w:r>
        <w:t xml:space="preserve">To complete </w:t>
      </w:r>
      <w:r w:rsidR="00806C1D">
        <w:t xml:space="preserve">the </w:t>
      </w:r>
      <w:r w:rsidR="005B56E9">
        <w:t>procedure,</w:t>
      </w:r>
      <w:r w:rsidR="0081482E">
        <w:t xml:space="preserve"> use the checklist overleaf</w:t>
      </w:r>
      <w:r w:rsidR="00806C1D">
        <w:t>:</w:t>
      </w:r>
    </w:p>
    <w:p w14:paraId="1A6C21C8" w14:textId="6D42878B" w:rsidR="00806C1D" w:rsidRDefault="0081482E" w:rsidP="00453C62">
      <w:pPr>
        <w:pStyle w:val="ListParagraph"/>
        <w:numPr>
          <w:ilvl w:val="2"/>
          <w:numId w:val="2"/>
        </w:numPr>
        <w:ind w:left="720" w:hanging="720"/>
      </w:pPr>
      <w:r>
        <w:t>six</w:t>
      </w:r>
      <w:r w:rsidR="00806C1D">
        <w:t xml:space="preserve"> r</w:t>
      </w:r>
      <w:r w:rsidR="0040043C">
        <w:t>andom cheque stubs to be checked against bank statements and invoices</w:t>
      </w:r>
      <w:r>
        <w:t xml:space="preserve"> (Items to be initialled when checked</w:t>
      </w:r>
      <w:r w:rsidR="0040043C">
        <w:t>.</w:t>
      </w:r>
      <w:r>
        <w:t>) List the six items in the relevant section of the checklist. Once check has is completed the a</w:t>
      </w:r>
      <w:r w:rsidR="0040043C">
        <w:t>ppoi</w:t>
      </w:r>
      <w:r w:rsidR="00806C1D">
        <w:t xml:space="preserve">nted councillor </w:t>
      </w:r>
      <w:r>
        <w:t xml:space="preserve">is </w:t>
      </w:r>
      <w:r w:rsidR="00806C1D">
        <w:t>to complete and sign the certificate</w:t>
      </w:r>
      <w:r w:rsidR="005B56E9">
        <w:t xml:space="preserve"> below</w:t>
      </w:r>
      <w:r w:rsidR="00806C1D">
        <w:t xml:space="preserve">. </w:t>
      </w:r>
    </w:p>
    <w:p w14:paraId="1A6C21C9" w14:textId="77777777" w:rsidR="00806C1D" w:rsidRDefault="00806C1D" w:rsidP="00453C62">
      <w:pPr>
        <w:pStyle w:val="ListParagraph"/>
        <w:numPr>
          <w:ilvl w:val="2"/>
          <w:numId w:val="2"/>
        </w:numPr>
        <w:ind w:left="720" w:hanging="720"/>
      </w:pPr>
      <w:r>
        <w:t xml:space="preserve">RFO to sign certificate once inspection has finished. </w:t>
      </w:r>
    </w:p>
    <w:p w14:paraId="1A6C21CA" w14:textId="77777777" w:rsidR="00806C1D" w:rsidRDefault="00806C1D" w:rsidP="00453C62">
      <w:pPr>
        <w:pStyle w:val="ListParagraph"/>
        <w:numPr>
          <w:ilvl w:val="2"/>
          <w:numId w:val="2"/>
        </w:numPr>
        <w:ind w:left="720" w:hanging="720"/>
      </w:pPr>
      <w:r>
        <w:t>Any comments to be reported back to council, minuted and actioned.</w:t>
      </w:r>
    </w:p>
    <w:p w14:paraId="1A6C21CB" w14:textId="77777777" w:rsidR="00806C1D" w:rsidRDefault="00806C1D" w:rsidP="00453C62">
      <w:pPr>
        <w:pStyle w:val="ListParagraph"/>
        <w:ind w:hanging="720"/>
      </w:pPr>
    </w:p>
    <w:p w14:paraId="1A6C21CC" w14:textId="3B313AF7" w:rsidR="00806C1D" w:rsidRDefault="00806C1D" w:rsidP="00453C62">
      <w:pPr>
        <w:pStyle w:val="ListParagraph"/>
        <w:ind w:hanging="720"/>
      </w:pPr>
      <w:r>
        <w:t>Councillors take turns in performing the checks</w:t>
      </w:r>
      <w:r w:rsidR="0054184B">
        <w:t>.</w:t>
      </w:r>
    </w:p>
    <w:p w14:paraId="1A6C21CD" w14:textId="77777777" w:rsidR="00FD3068" w:rsidRDefault="00FD3068" w:rsidP="00806C1D">
      <w:pPr>
        <w:pStyle w:val="ListParagraph"/>
      </w:pPr>
    </w:p>
    <w:p w14:paraId="1A6C21CF" w14:textId="2B600E27" w:rsidR="00FD3068" w:rsidRPr="00394AE2" w:rsidRDefault="00FD3068" w:rsidP="005B56E9">
      <w:pPr>
        <w:rPr>
          <w:b/>
          <w:sz w:val="28"/>
          <w:szCs w:val="28"/>
        </w:rPr>
      </w:pPr>
      <w:r w:rsidRPr="00394AE2">
        <w:rPr>
          <w:b/>
          <w:sz w:val="28"/>
          <w:szCs w:val="28"/>
        </w:rPr>
        <w:t>CERTIFICATE OF INTERNAL FINANCIAL CONTROL</w:t>
      </w:r>
    </w:p>
    <w:p w14:paraId="1A6C21D2" w14:textId="1FDCB031" w:rsidR="00FD3068" w:rsidRDefault="00FD3068" w:rsidP="00FD3068">
      <w:r w:rsidRPr="00117EA0">
        <w:t xml:space="preserve">Check carried out </w:t>
      </w:r>
      <w:r w:rsidR="00E4650B">
        <w:t xml:space="preserve">following the </w:t>
      </w:r>
      <w:r w:rsidR="003F2F17">
        <w:t xml:space="preserve">July </w:t>
      </w:r>
      <w:r w:rsidR="00E4650B">
        <w:t>2023 meeting.</w:t>
      </w:r>
    </w:p>
    <w:p w14:paraId="1A6C21D3" w14:textId="1FBC2ED1" w:rsidR="00B27628" w:rsidRPr="00117EA0" w:rsidRDefault="00FD3068" w:rsidP="00FD3068">
      <w:r w:rsidRPr="00117EA0">
        <w:t xml:space="preserve">We certify that the </w:t>
      </w:r>
      <w:r>
        <w:t xml:space="preserve">Internal </w:t>
      </w:r>
      <w:r w:rsidRPr="00117EA0">
        <w:t xml:space="preserve">Check was satisfactory and any amendments </w:t>
      </w:r>
      <w:r w:rsidR="00ED7A92">
        <w:t xml:space="preserve">are </w:t>
      </w:r>
      <w:r w:rsidRPr="00117EA0">
        <w:t>noted</w:t>
      </w:r>
      <w:r w:rsidR="00ED7A92">
        <w:t xml:space="preserve"> below</w:t>
      </w:r>
      <w:r w:rsidRPr="00117EA0">
        <w:t>.</w:t>
      </w:r>
    </w:p>
    <w:p w14:paraId="68DF3484" w14:textId="7C62411E" w:rsidR="005B56E9" w:rsidRDefault="00FD3068" w:rsidP="005B56E9">
      <w:r w:rsidRPr="00117EA0">
        <w:t>Cllr</w:t>
      </w:r>
      <w:r w:rsidR="00B27628">
        <w:t>:</w:t>
      </w:r>
      <w:r w:rsidRPr="00117EA0">
        <w:t xml:space="preserve"> </w:t>
      </w:r>
      <w:r>
        <w:t>..</w:t>
      </w:r>
      <w:r w:rsidR="00A60662">
        <w:t>Keith Russell</w:t>
      </w:r>
      <w:r w:rsidR="00A60662">
        <w:tab/>
      </w:r>
      <w:r w:rsidR="00A60662">
        <w:tab/>
      </w:r>
      <w:r w:rsidR="00A60662">
        <w:tab/>
      </w:r>
      <w:r w:rsidR="00B27628">
        <w:tab/>
      </w:r>
      <w:r w:rsidR="005B56E9">
        <w:t>RFO:</w:t>
      </w:r>
      <w:r w:rsidR="00A60662">
        <w:tab/>
      </w:r>
      <w:r w:rsidR="00843B3A">
        <w:t>Maxi Freeman</w:t>
      </w:r>
      <w:r w:rsidR="005B56E9">
        <w:tab/>
      </w:r>
    </w:p>
    <w:p w14:paraId="1A6C21D5" w14:textId="0D51940B" w:rsidR="005B56E9" w:rsidRPr="00117EA0" w:rsidRDefault="005B56E9" w:rsidP="005B56E9">
      <w:r w:rsidRPr="00117EA0">
        <w:t>Signed:</w:t>
      </w:r>
      <w:r>
        <w:t xml:space="preserve"> .......................................................</w:t>
      </w:r>
      <w:r w:rsidR="00A60662">
        <w:tab/>
      </w:r>
      <w:r w:rsidR="00FD3068" w:rsidRPr="00117EA0">
        <w:t>Signed:</w:t>
      </w:r>
      <w:r w:rsidR="00FD3068">
        <w:t xml:space="preserve"> ....................................................... </w:t>
      </w:r>
    </w:p>
    <w:p w14:paraId="1A6C2204" w14:textId="0F5A18AC" w:rsidR="00B27628" w:rsidRPr="00117EA0" w:rsidRDefault="00B27628" w:rsidP="00B27628">
      <w:r w:rsidRPr="00117EA0">
        <w:t>Dated:</w:t>
      </w:r>
      <w:r>
        <w:t xml:space="preserve"> </w:t>
      </w:r>
      <w:r w:rsidR="00714755">
        <w:t xml:space="preserve"> 18</w:t>
      </w:r>
      <w:r w:rsidR="00714755" w:rsidRPr="00714755">
        <w:rPr>
          <w:vertAlign w:val="superscript"/>
        </w:rPr>
        <w:t>th</w:t>
      </w:r>
      <w:r w:rsidR="00714755">
        <w:t xml:space="preserve">  September 2023</w:t>
      </w:r>
    </w:p>
    <w:p w14:paraId="1A6C2206" w14:textId="15B4B8D9" w:rsidR="00403FD8" w:rsidRDefault="005B56E9" w:rsidP="00403FD8">
      <w:pPr>
        <w:spacing w:after="0" w:line="240" w:lineRule="auto"/>
      </w:pPr>
      <w:r w:rsidRPr="005B56E9">
        <w:rPr>
          <w:noProof/>
          <w:lang w:eastAsia="en-GB"/>
        </w:rPr>
        <w:lastRenderedPageBreak/>
        <w:drawing>
          <wp:inline distT="0" distB="0" distL="0" distR="0" wp14:anchorId="1DF80FE6" wp14:editId="19179B26">
            <wp:extent cx="5633579" cy="9448165"/>
            <wp:effectExtent l="0" t="0" r="571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393" cy="946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3FD8" w:rsidSect="00F45DD7">
      <w:headerReference w:type="default" r:id="rId9"/>
      <w:pgSz w:w="11906" w:h="16838"/>
      <w:pgMar w:top="993" w:right="144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6DC7" w14:textId="77777777" w:rsidR="00F45DD7" w:rsidRDefault="00F45DD7" w:rsidP="004940DA">
      <w:pPr>
        <w:spacing w:after="0" w:line="240" w:lineRule="auto"/>
      </w:pPr>
      <w:r>
        <w:separator/>
      </w:r>
    </w:p>
  </w:endnote>
  <w:endnote w:type="continuationSeparator" w:id="0">
    <w:p w14:paraId="0F5A8804" w14:textId="77777777" w:rsidR="00F45DD7" w:rsidRDefault="00F45DD7" w:rsidP="0049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6D7A" w14:textId="77777777" w:rsidR="00F45DD7" w:rsidRDefault="00F45DD7" w:rsidP="004940DA">
      <w:pPr>
        <w:spacing w:after="0" w:line="240" w:lineRule="auto"/>
      </w:pPr>
      <w:r>
        <w:separator/>
      </w:r>
    </w:p>
  </w:footnote>
  <w:footnote w:type="continuationSeparator" w:id="0">
    <w:p w14:paraId="6BD422AA" w14:textId="77777777" w:rsidR="00F45DD7" w:rsidRDefault="00F45DD7" w:rsidP="0049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220C" w14:textId="77777777" w:rsidR="004940DA" w:rsidRDefault="004940DA">
    <w:pPr>
      <w:pStyle w:val="Header"/>
    </w:pPr>
  </w:p>
  <w:tbl>
    <w:tblPr>
      <w:tblW w:w="5000" w:type="pct"/>
      <w:tblBorders>
        <w:bottom w:val="single" w:sz="4" w:space="0" w:color="7030A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92"/>
      <w:gridCol w:w="381"/>
    </w:tblGrid>
    <w:tr w:rsidR="004940DA" w:rsidRPr="00C35517" w14:paraId="1A6C220F" w14:textId="77777777" w:rsidTr="0081482E">
      <w:tc>
        <w:tcPr>
          <w:tcW w:w="4799" w:type="pct"/>
          <w:vAlign w:val="bottom"/>
        </w:tcPr>
        <w:p w14:paraId="1A6C220D" w14:textId="236699CA" w:rsidR="004940DA" w:rsidRPr="00C35517" w:rsidRDefault="0081482E" w:rsidP="006F5B4F">
          <w:pPr>
            <w:pStyle w:val="Header"/>
            <w:jc w:val="right"/>
            <w:rPr>
              <w:rFonts w:ascii="Calibri" w:hAnsi="Calibri"/>
              <w:bCs/>
              <w:noProof/>
              <w:color w:val="9BBB59" w:themeColor="accent3"/>
            </w:rPr>
          </w:pPr>
          <w:r w:rsidRPr="0081482E">
            <w:rPr>
              <w:rFonts w:ascii="Calibri" w:hAnsi="Calibri"/>
              <w:b/>
              <w:bCs/>
              <w:color w:val="7030A0"/>
            </w:rPr>
            <w:t>Naunton</w:t>
          </w:r>
          <w:r w:rsidR="004940DA" w:rsidRPr="0081482E">
            <w:rPr>
              <w:rFonts w:ascii="Calibri" w:hAnsi="Calibri"/>
              <w:b/>
              <w:bCs/>
              <w:color w:val="7030A0"/>
            </w:rPr>
            <w:t xml:space="preserve"> Parish Council</w:t>
          </w:r>
        </w:p>
      </w:tc>
      <w:tc>
        <w:tcPr>
          <w:tcW w:w="201" w:type="pct"/>
          <w:shd w:val="clear" w:color="auto" w:fill="7030A0"/>
          <w:vAlign w:val="bottom"/>
        </w:tcPr>
        <w:p w14:paraId="1A6C220E" w14:textId="77777777" w:rsidR="004940DA" w:rsidRPr="00C35517" w:rsidRDefault="004940DA" w:rsidP="006F5B4F">
          <w:pPr>
            <w:pStyle w:val="Header"/>
            <w:rPr>
              <w:color w:val="9BBB59" w:themeColor="accent3"/>
            </w:rPr>
          </w:pPr>
        </w:p>
      </w:tc>
    </w:tr>
  </w:tbl>
  <w:p w14:paraId="1A6C2210" w14:textId="77777777" w:rsidR="004940DA" w:rsidRDefault="004940DA" w:rsidP="00920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C9A"/>
    <w:multiLevelType w:val="hybridMultilevel"/>
    <w:tmpl w:val="D714A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4725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E67E6C"/>
    <w:multiLevelType w:val="hybridMultilevel"/>
    <w:tmpl w:val="7A603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92C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2326246">
    <w:abstractNumId w:val="2"/>
  </w:num>
  <w:num w:numId="2" w16cid:durableId="962922782">
    <w:abstractNumId w:val="3"/>
  </w:num>
  <w:num w:numId="3" w16cid:durableId="394593621">
    <w:abstractNumId w:val="1"/>
  </w:num>
  <w:num w:numId="4" w16cid:durableId="925386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0DA"/>
    <w:rsid w:val="0011367D"/>
    <w:rsid w:val="00122C2F"/>
    <w:rsid w:val="001A77D6"/>
    <w:rsid w:val="001C2827"/>
    <w:rsid w:val="001D3E73"/>
    <w:rsid w:val="002235F0"/>
    <w:rsid w:val="0029409F"/>
    <w:rsid w:val="00341BED"/>
    <w:rsid w:val="00386106"/>
    <w:rsid w:val="003F2F17"/>
    <w:rsid w:val="0040043C"/>
    <w:rsid w:val="00403FD8"/>
    <w:rsid w:val="00453C62"/>
    <w:rsid w:val="004545C0"/>
    <w:rsid w:val="004940DA"/>
    <w:rsid w:val="0054184B"/>
    <w:rsid w:val="00552C0E"/>
    <w:rsid w:val="00571015"/>
    <w:rsid w:val="005B56E9"/>
    <w:rsid w:val="005C21A5"/>
    <w:rsid w:val="006048D0"/>
    <w:rsid w:val="00703796"/>
    <w:rsid w:val="00714755"/>
    <w:rsid w:val="007173C4"/>
    <w:rsid w:val="007B37FA"/>
    <w:rsid w:val="008039E9"/>
    <w:rsid w:val="00806C1D"/>
    <w:rsid w:val="00811B68"/>
    <w:rsid w:val="0081482E"/>
    <w:rsid w:val="0082512D"/>
    <w:rsid w:val="00843B3A"/>
    <w:rsid w:val="008C6006"/>
    <w:rsid w:val="008E2FE8"/>
    <w:rsid w:val="008E4854"/>
    <w:rsid w:val="009205A4"/>
    <w:rsid w:val="00A4629D"/>
    <w:rsid w:val="00A5740C"/>
    <w:rsid w:val="00A60662"/>
    <w:rsid w:val="00A808CA"/>
    <w:rsid w:val="00AC491E"/>
    <w:rsid w:val="00B2715D"/>
    <w:rsid w:val="00B27628"/>
    <w:rsid w:val="00B86A57"/>
    <w:rsid w:val="00B935DE"/>
    <w:rsid w:val="00C35517"/>
    <w:rsid w:val="00D36E6C"/>
    <w:rsid w:val="00DE6360"/>
    <w:rsid w:val="00E00355"/>
    <w:rsid w:val="00E4650B"/>
    <w:rsid w:val="00ED7A92"/>
    <w:rsid w:val="00EF4543"/>
    <w:rsid w:val="00F45DD7"/>
    <w:rsid w:val="00F6475B"/>
    <w:rsid w:val="00F971C3"/>
    <w:rsid w:val="00FD3068"/>
    <w:rsid w:val="00FD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C21C0"/>
  <w15:docId w15:val="{8EBC78FD-59D1-4E54-8CF2-7DDC6B84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0DA"/>
  </w:style>
  <w:style w:type="paragraph" w:styleId="Footer">
    <w:name w:val="footer"/>
    <w:basedOn w:val="Normal"/>
    <w:link w:val="FooterChar"/>
    <w:uiPriority w:val="99"/>
    <w:semiHidden/>
    <w:unhideWhenUsed/>
    <w:rsid w:val="00494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40DA"/>
  </w:style>
  <w:style w:type="paragraph" w:styleId="BalloonText">
    <w:name w:val="Balloon Text"/>
    <w:basedOn w:val="Normal"/>
    <w:link w:val="BalloonTextChar"/>
    <w:uiPriority w:val="99"/>
    <w:semiHidden/>
    <w:unhideWhenUsed/>
    <w:rsid w:val="0049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0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43C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D30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D3068"/>
    <w:rPr>
      <w:rFonts w:ascii="Times New Roman" w:eastAsia="Times New Roman" w:hAnsi="Times New Roman" w:cs="Times New Roman"/>
      <w:sz w:val="20"/>
      <w:szCs w:val="20"/>
    </w:rPr>
  </w:style>
  <w:style w:type="table" w:styleId="LightList-Accent3">
    <w:name w:val="Light List Accent 3"/>
    <w:basedOn w:val="TableNormal"/>
    <w:uiPriority w:val="61"/>
    <w:rsid w:val="00FD3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1">
    <w:name w:val="Light List Accent 1"/>
    <w:basedOn w:val="TableNormal"/>
    <w:uiPriority w:val="61"/>
    <w:rsid w:val="00B276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F80AF-0280-4214-A519-E738AF5A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Sales</dc:creator>
  <cp:lastModifiedBy>Maxi Freeman</cp:lastModifiedBy>
  <cp:revision>17</cp:revision>
  <cp:lastPrinted>2023-09-13T23:30:00Z</cp:lastPrinted>
  <dcterms:created xsi:type="dcterms:W3CDTF">2016-06-29T10:49:00Z</dcterms:created>
  <dcterms:modified xsi:type="dcterms:W3CDTF">2024-02-13T16:30:00Z</dcterms:modified>
</cp:coreProperties>
</file>